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ED" w:rsidRDefault="007200ED" w:rsidP="007200ED">
      <w:pPr>
        <w:tabs>
          <w:tab w:val="decimal" w:pos="9498"/>
        </w:tabs>
        <w:ind w:left="0" w:right="850" w:firstLine="0"/>
        <w:rPr>
          <w:sz w:val="24"/>
        </w:rPr>
      </w:pPr>
      <w:r>
        <w:rPr>
          <w:sz w:val="24"/>
        </w:rPr>
        <w:t xml:space="preserve">Bitte beachten Sie, dass sich seit der </w:t>
      </w:r>
      <w:r>
        <w:rPr>
          <w:b/>
          <w:sz w:val="24"/>
        </w:rPr>
        <w:t>Prüfung 2019</w:t>
      </w:r>
      <w:r>
        <w:rPr>
          <w:sz w:val="24"/>
        </w:rPr>
        <w:t xml:space="preserve"> die</w:t>
      </w:r>
      <w:r>
        <w:rPr>
          <w:b/>
          <w:sz w:val="24"/>
        </w:rPr>
        <w:t xml:space="preserve"> Anforderungen an die Prüfungsaufgaben </w:t>
      </w:r>
      <w:r>
        <w:rPr>
          <w:sz w:val="24"/>
        </w:rPr>
        <w:t xml:space="preserve">geändert haben; siehe den unten stehenden Link: </w:t>
      </w:r>
    </w:p>
    <w:p w:rsidR="0069155F" w:rsidRPr="00DC7586" w:rsidRDefault="007200ED" w:rsidP="0069155F">
      <w:pPr>
        <w:tabs>
          <w:tab w:val="left" w:pos="284"/>
          <w:tab w:val="left" w:pos="2835"/>
        </w:tabs>
        <w:spacing w:line="360" w:lineRule="atLeast"/>
        <w:ind w:left="0" w:firstLine="0"/>
        <w:rPr>
          <w:sz w:val="24"/>
          <w:szCs w:val="24"/>
        </w:rPr>
      </w:pPr>
      <w:hyperlink r:id="rId6" w:history="1">
        <w:r w:rsidR="0069155F" w:rsidRPr="00DC7586">
          <w:rPr>
            <w:rFonts w:cs="Arial"/>
            <w:color w:val="0000FF"/>
            <w:u w:val="single"/>
          </w:rPr>
          <w:t>http://www.schule-bw.de/faecher-und-schularten/berufliche-schularten/berufsfachschule/hinweise-zur-pruefungserstellung</w:t>
        </w:r>
      </w:hyperlink>
    </w:p>
    <w:p w:rsidR="0049357E" w:rsidRDefault="0049357E">
      <w:pPr>
        <w:tabs>
          <w:tab w:val="decimal" w:pos="9498"/>
        </w:tabs>
        <w:ind w:right="850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221"/>
        <w:gridCol w:w="851"/>
      </w:tblGrid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Hinweise zur Formatierung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Wir bitten Sie sehr, davon Gebrauch zu machen.</w:t>
            </w: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Musterseite basiert auf Tabellen.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nach dem Laden dieser Datei kein Tabellenraster sehen, dann aktivieren Sie bitte den entsprechenden Menüpunkt: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"Gitternetz einblenden". (Das angezeigte Gitternetz wird nicht ausgedruckt.)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Für jede Aufgabenüberschrift und jeden Aufgabenteil, der einen eigenen Dezimalgliederungspunkt besitzt, benutzen Sie bitte eine neue Tabellenzeile.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Diese kann durch entsprechend häufiges Betätigen der Tab-Taste erzeugt werden. (Gelöscht wird eine Tabellenzeile folgendermaßen: markieren der Tabellenzeile, "Bearbeiten"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"Ausschneiden".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Das Setzen von Tabulatoren funktioniert übrigens innerhalb von Tabellen nur durch gleichzeitiges Betätigen der Tab-Taste mit der Strg-Taste.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Sollten Sie in der mittleren Tabellenspalte (für den Aufgabentext) ein Raster /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 (Cursor muss in der entsprechenden Spalte positioniert sein).</w:t>
            </w: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Aufgaben sind in der Schriftart Arial und mit dem Schriftgrad 12 zu schreiben (längere Quelltexte können ausnahmsweise mit Schriftgrad 11 oder 10 formatiert werden).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Aufgabenüberschriften können </w:t>
            </w:r>
            <w:r>
              <w:rPr>
                <w:b/>
                <w:sz w:val="24"/>
              </w:rPr>
              <w:t>fett</w:t>
            </w:r>
            <w:r>
              <w:rPr>
                <w:sz w:val="24"/>
              </w:rPr>
              <w:t xml:space="preserve"> formatiert sein.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Kopfzeile (mit der Angabe des Faches und der Seitenzahlen etc.) können Sie sich im MS-Word-Menüpunkt "Ansicht"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>"Kopf- und Fußzeile" betrachten. Bitte nicht verändern!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Aufgaben- und Lösungsvorschläge beginnen immer mit Seite 2.</w:t>
            </w: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1.6</w:t>
            </w:r>
          </w:p>
          <w:p w:rsidR="00F53C4E" w:rsidRDefault="00F53C4E">
            <w:pPr>
              <w:pStyle w:val="Standardeinzug"/>
              <w:ind w:left="0" w:firstLine="0"/>
              <w:rPr>
                <w:sz w:val="24"/>
              </w:rPr>
            </w:pPr>
          </w:p>
          <w:p w:rsidR="00F53C4E" w:rsidRDefault="00F53C4E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8221" w:type="dxa"/>
          </w:tcPr>
          <w:p w:rsidR="00F53C4E" w:rsidRDefault="00F53C4E" w:rsidP="00F53C4E">
            <w:pPr>
              <w:pStyle w:val="Standardeinzug"/>
              <w:ind w:left="0" w:firstLine="0"/>
              <w:rPr>
                <w:sz w:val="24"/>
              </w:rPr>
            </w:pPr>
            <w:r w:rsidRPr="00444A3C">
              <w:rPr>
                <w:sz w:val="24"/>
              </w:rPr>
              <w:t>Speichern Sie Ihren Aufgabenvorschlag im .docx-Format.</w:t>
            </w:r>
          </w:p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  <w:p w:rsidR="00F53C4E" w:rsidRDefault="00F53C4E">
            <w:pPr>
              <w:pStyle w:val="Standardeinzug"/>
              <w:ind w:left="0" w:firstLine="0"/>
              <w:rPr>
                <w:sz w:val="24"/>
              </w:rPr>
            </w:pPr>
            <w:r w:rsidRPr="00F53C4E">
              <w:rPr>
                <w:sz w:val="24"/>
              </w:rPr>
              <w:t>Geben Sie Ihre Aufgabenvorschläge in digitaler Form bei Ihrer Schul- bzw. Abteilungsleitung ab, die Ihren Vorschlag dann an das Institut für Bildungsanalysen Baden-Württemberg weiterleiten wird.</w:t>
            </w: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49357E">
        <w:tc>
          <w:tcPr>
            <w:tcW w:w="921" w:type="dxa"/>
          </w:tcPr>
          <w:p w:rsidR="0049357E" w:rsidRDefault="0049357E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221" w:type="dxa"/>
          </w:tcPr>
          <w:p w:rsidR="0049357E" w:rsidRPr="00F53C4E" w:rsidRDefault="0049357E">
            <w:pPr>
              <w:pStyle w:val="Standardeinzug"/>
              <w:ind w:left="0" w:firstLine="0"/>
              <w:rPr>
                <w:b/>
                <w:sz w:val="24"/>
              </w:rPr>
            </w:pPr>
            <w:r w:rsidRPr="00F53C4E">
              <w:rPr>
                <w:b/>
                <w:sz w:val="24"/>
              </w:rPr>
              <w:t>Vielen Dank für Ihre Mithilfe!</w:t>
            </w:r>
          </w:p>
        </w:tc>
        <w:tc>
          <w:tcPr>
            <w:tcW w:w="851" w:type="dxa"/>
          </w:tcPr>
          <w:p w:rsidR="0049357E" w:rsidRDefault="0049357E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49357E" w:rsidRDefault="0049357E">
      <w:pPr>
        <w:tabs>
          <w:tab w:val="decimal" w:pos="9498"/>
        </w:tabs>
        <w:ind w:right="850"/>
      </w:pPr>
    </w:p>
    <w:sectPr w:rsidR="004935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C0F" w:rsidRDefault="00745C0F">
      <w:r>
        <w:separator/>
      </w:r>
    </w:p>
  </w:endnote>
  <w:endnote w:type="continuationSeparator" w:id="0">
    <w:p w:rsidR="00745C0F" w:rsidRDefault="0074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C98" w:rsidRDefault="00983C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57E" w:rsidRDefault="0049357E">
    <w:pPr>
      <w:pStyle w:val="Fuzeile"/>
      <w:ind w:left="0" w:firstLine="0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C98" w:rsidRDefault="00983C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C0F" w:rsidRDefault="00745C0F">
      <w:r>
        <w:separator/>
      </w:r>
    </w:p>
  </w:footnote>
  <w:footnote w:type="continuationSeparator" w:id="0">
    <w:p w:rsidR="00745C0F" w:rsidRDefault="00745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C98" w:rsidRDefault="00983C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1701"/>
      <w:gridCol w:w="1559"/>
      <w:gridCol w:w="1701"/>
      <w:gridCol w:w="3188"/>
    </w:tblGrid>
    <w:tr w:rsidR="0049357E">
      <w:trPr>
        <w:cantSplit/>
      </w:trPr>
      <w:tc>
        <w:tcPr>
          <w:tcW w:w="1913" w:type="dxa"/>
          <w:vMerge w:val="restart"/>
        </w:tcPr>
        <w:p w:rsidR="0049357E" w:rsidRDefault="009329D7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  <w:sz w:val="36"/>
            </w:rPr>
          </w:pPr>
          <w:r>
            <w:rPr>
              <w:rFonts w:ascii="Times New Roman" w:hAnsi="Times New Roman"/>
              <w:noProof/>
              <w:spacing w:val="25"/>
              <w:sz w:val="36"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4"/>
        </w:tcPr>
        <w:p w:rsidR="0049357E" w:rsidRDefault="0049357E">
          <w:pPr>
            <w:tabs>
              <w:tab w:val="right" w:pos="8718"/>
            </w:tabs>
            <w:ind w:left="0" w:firstLine="0"/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49357E" w:rsidRDefault="0049357E">
          <w:pPr>
            <w:tabs>
              <w:tab w:val="right" w:pos="871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49357E">
      <w:trPr>
        <w:cantSplit/>
      </w:trPr>
      <w:tc>
        <w:tcPr>
          <w:tcW w:w="1913" w:type="dxa"/>
          <w:vMerge/>
        </w:tcPr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4"/>
        </w:tcPr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49357E" w:rsidRDefault="0049357E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</w:p>
      </w:tc>
    </w:tr>
    <w:tr w:rsidR="0049357E">
      <w:trPr>
        <w:cantSplit/>
      </w:trPr>
      <w:tc>
        <w:tcPr>
          <w:tcW w:w="3614" w:type="dxa"/>
          <w:gridSpan w:val="2"/>
        </w:tcPr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3260" w:type="dxa"/>
          <w:gridSpan w:val="2"/>
        </w:tcPr>
        <w:p w:rsidR="0049357E" w:rsidRDefault="00983C98" w:rsidP="000B5032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Hauptprüfung 202</w:t>
          </w:r>
          <w:r w:rsidR="00C2770C">
            <w:rPr>
              <w:b/>
            </w:rPr>
            <w:t>5</w:t>
          </w:r>
          <w:bookmarkStart w:id="0" w:name="_GoBack"/>
          <w:bookmarkEnd w:id="0"/>
        </w:p>
      </w:tc>
      <w:tc>
        <w:tcPr>
          <w:tcW w:w="3188" w:type="dxa"/>
        </w:tcPr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49357E">
      <w:trPr>
        <w:cantSplit/>
      </w:trPr>
      <w:tc>
        <w:tcPr>
          <w:tcW w:w="3614" w:type="dxa"/>
          <w:gridSpan w:val="2"/>
        </w:tcPr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 xml:space="preserve">Berufsfachliche Kompetenz </w:t>
          </w:r>
        </w:p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t>Gesundheit und Pflege (408)</w:t>
          </w:r>
        </w:p>
      </w:tc>
      <w:tc>
        <w:tcPr>
          <w:tcW w:w="3260" w:type="dxa"/>
          <w:gridSpan w:val="2"/>
        </w:tcPr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3188" w:type="dxa"/>
        </w:tcPr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Lösungsvorschlag</w:t>
          </w:r>
        </w:p>
      </w:tc>
    </w:tr>
    <w:tr w:rsidR="0049357E">
      <w:tc>
        <w:tcPr>
          <w:tcW w:w="5173" w:type="dxa"/>
          <w:gridSpan w:val="3"/>
        </w:tcPr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4889" w:type="dxa"/>
          <w:gridSpan w:val="2"/>
        </w:tcPr>
        <w:p w:rsidR="0049357E" w:rsidRDefault="0049357E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49357E">
      <w:trPr>
        <w:cantSplit/>
      </w:trPr>
      <w:tc>
        <w:tcPr>
          <w:tcW w:w="10062" w:type="dxa"/>
          <w:gridSpan w:val="5"/>
          <w:tcBorders>
            <w:top w:val="single" w:sz="4" w:space="0" w:color="auto"/>
          </w:tcBorders>
        </w:tcPr>
        <w:p w:rsidR="0049357E" w:rsidRDefault="00D6773F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r>
            <w:rPr>
              <w:rStyle w:val="Seitenzahl"/>
              <w:b/>
            </w:rPr>
            <w:t>Einreicherschule:</w:t>
          </w:r>
          <w:r w:rsidR="0049357E">
            <w:rPr>
              <w:rStyle w:val="Seitenzahl"/>
              <w:b/>
            </w:rPr>
            <w:tab/>
            <w:t xml:space="preserve">- </w:t>
          </w:r>
          <w:r w:rsidR="0049357E">
            <w:rPr>
              <w:rStyle w:val="Seitenzahl"/>
              <w:b/>
            </w:rPr>
            <w:fldChar w:fldCharType="begin"/>
          </w:r>
          <w:r w:rsidR="0049357E">
            <w:rPr>
              <w:rStyle w:val="Seitenzahl"/>
              <w:b/>
            </w:rPr>
            <w:instrText xml:space="preserve"> PAGE </w:instrText>
          </w:r>
          <w:r w:rsidR="0049357E">
            <w:rPr>
              <w:rStyle w:val="Seitenzahl"/>
              <w:b/>
            </w:rPr>
            <w:fldChar w:fldCharType="separate"/>
          </w:r>
          <w:r w:rsidR="00C2770C">
            <w:rPr>
              <w:rStyle w:val="Seitenzahl"/>
              <w:b/>
              <w:noProof/>
            </w:rPr>
            <w:t>2</w:t>
          </w:r>
          <w:r w:rsidR="0049357E">
            <w:rPr>
              <w:rStyle w:val="Seitenzahl"/>
              <w:b/>
            </w:rPr>
            <w:fldChar w:fldCharType="end"/>
          </w:r>
          <w:r w:rsidR="0049357E">
            <w:rPr>
              <w:rStyle w:val="Seitenzahl"/>
              <w:b/>
            </w:rPr>
            <w:t xml:space="preserve"> -</w:t>
          </w:r>
          <w:r w:rsidR="0049357E">
            <w:rPr>
              <w:rStyle w:val="Seitenzahl"/>
              <w:b/>
            </w:rPr>
            <w:tab/>
            <w:t>Punkte</w:t>
          </w:r>
        </w:p>
      </w:tc>
    </w:tr>
  </w:tbl>
  <w:p w:rsidR="0049357E" w:rsidRDefault="0049357E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C98" w:rsidRDefault="00983C9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F49"/>
    <w:rsid w:val="000603A2"/>
    <w:rsid w:val="00087BD3"/>
    <w:rsid w:val="000B5032"/>
    <w:rsid w:val="00241CCE"/>
    <w:rsid w:val="0049357E"/>
    <w:rsid w:val="005E263B"/>
    <w:rsid w:val="006734C3"/>
    <w:rsid w:val="0069155F"/>
    <w:rsid w:val="006D574A"/>
    <w:rsid w:val="007200ED"/>
    <w:rsid w:val="00745C0F"/>
    <w:rsid w:val="008D3F49"/>
    <w:rsid w:val="008F4D0B"/>
    <w:rsid w:val="009329D7"/>
    <w:rsid w:val="00983C98"/>
    <w:rsid w:val="00C2770C"/>
    <w:rsid w:val="00D6773F"/>
    <w:rsid w:val="00DA10E6"/>
    <w:rsid w:val="00E17E09"/>
    <w:rsid w:val="00E26032"/>
    <w:rsid w:val="00ED034F"/>
    <w:rsid w:val="00F5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D6DC29"/>
  <w15:chartTrackingRefBased/>
  <w15:docId w15:val="{6597608E-1628-4948-8F53-07615499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ule-bw.de/faecher-und-schularten/berufliche-schularten/berufsfachschule/hinweise-zur-pruefungserstellun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2</Pages>
  <Words>295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2521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http://www.schule-bw.de/faecher-und-schularten/berufliche-schularten/berufsfachschule/hinweise-zur-pruefungserstellung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7</cp:revision>
  <cp:lastPrinted>2004-10-12T15:28:00Z</cp:lastPrinted>
  <dcterms:created xsi:type="dcterms:W3CDTF">2020-12-15T14:32:00Z</dcterms:created>
  <dcterms:modified xsi:type="dcterms:W3CDTF">2023-11-14T10:04:00Z</dcterms:modified>
</cp:coreProperties>
</file>